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8E" w:rsidRDefault="00FF358E" w:rsidP="00FF358E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七、缴费通知单。</w:t>
      </w:r>
    </w:p>
    <w:p w:rsidR="00FF358E" w:rsidRDefault="00FF358E" w:rsidP="00FF358E">
      <w:pPr>
        <w:jc w:val="center"/>
        <w:rPr>
          <w:rFonts w:ascii="宋体" w:hAnsi="宋体" w:hint="eastAsia"/>
          <w:b/>
          <w:sz w:val="44"/>
          <w:szCs w:val="44"/>
        </w:rPr>
      </w:pPr>
    </w:p>
    <w:p w:rsidR="00FF358E" w:rsidRDefault="00FF358E" w:rsidP="00FF358E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2015年度社会工作者职业水平考试</w:t>
      </w:r>
    </w:p>
    <w:p w:rsidR="00FF358E" w:rsidRDefault="00FF358E" w:rsidP="00FF358E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网上交费通知单</w:t>
      </w:r>
    </w:p>
    <w:p w:rsidR="00FF358E" w:rsidRDefault="00FF358E" w:rsidP="00FF358E">
      <w:pPr>
        <w:jc w:val="center"/>
        <w:rPr>
          <w:rFonts w:ascii="仿宋_GB2312" w:eastAsia="仿宋_GB2312" w:hAnsi="宋体" w:hint="eastAsia"/>
          <w:sz w:val="32"/>
          <w:szCs w:val="32"/>
        </w:rPr>
      </w:pPr>
      <w:r>
        <w:rPr>
          <w:rFonts w:ascii="宋体" w:hAnsi="宋体" w:hint="eastAsia"/>
          <w:sz w:val="44"/>
          <w:szCs w:val="44"/>
        </w:rPr>
        <w:t xml:space="preserve">               </w:t>
      </w:r>
      <w:r>
        <w:rPr>
          <w:rFonts w:ascii="仿宋_GB2312" w:eastAsia="仿宋_GB2312" w:hAnsi="宋体" w:hint="eastAsia"/>
          <w:sz w:val="32"/>
          <w:szCs w:val="32"/>
        </w:rPr>
        <w:t>报名序号：</w:t>
      </w:r>
    </w:p>
    <w:p w:rsidR="00FF358E" w:rsidRDefault="00FF358E" w:rsidP="00FF358E">
      <w:pPr>
        <w:snapToGrid w:val="0"/>
        <w:rPr>
          <w:rFonts w:ascii="仿宋_GB2312" w:eastAsia="仿宋_GB2312" w:hAnsi="宋体" w:hint="eastAsia"/>
          <w:color w:val="000000"/>
          <w:sz w:val="32"/>
          <w:szCs w:val="32"/>
          <w:u w:val="single"/>
        </w:rPr>
      </w:pPr>
      <w:r>
        <w:rPr>
          <w:rFonts w:ascii="仿宋_GB2312" w:eastAsia="仿宋_GB2312" w:hAnsi="宋体" w:hint="eastAsia"/>
          <w:color w:val="000000"/>
          <w:sz w:val="32"/>
          <w:szCs w:val="32"/>
          <w:u w:val="single"/>
        </w:rPr>
        <w:t xml:space="preserve">          （身份证号:                ）：</w:t>
      </w:r>
    </w:p>
    <w:p w:rsidR="00FF358E" w:rsidRDefault="00FF358E" w:rsidP="00FF358E">
      <w:pPr>
        <w:spacing w:line="44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int="eastAsia"/>
          <w:snapToGrid w:val="0"/>
          <w:sz w:val="32"/>
          <w:szCs w:val="32"/>
        </w:rPr>
        <w:t>若您是新考生（见报名表上说明），请您持本通知单及报名表等相关材料于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3"/>
          <w:attr w:name="Year" w:val="2015"/>
        </w:smartTagPr>
        <w:r>
          <w:rPr>
            <w:rFonts w:ascii="仿宋_GB2312" w:eastAsia="仿宋_GB2312" w:hint="eastAsia"/>
            <w:snapToGrid w:val="0"/>
            <w:sz w:val="32"/>
            <w:szCs w:val="32"/>
          </w:rPr>
          <w:t>3</w:t>
        </w:r>
        <w:r>
          <w:rPr>
            <w:rFonts w:ascii="仿宋_GB2312" w:eastAsia="仿宋_GB2312" w:hint="eastAsia"/>
            <w:sz w:val="32"/>
            <w:szCs w:val="32"/>
          </w:rPr>
          <w:t>月10日</w:t>
        </w:r>
      </w:smartTag>
      <w:r>
        <w:rPr>
          <w:rFonts w:ascii="仿宋_GB2312" w:eastAsia="仿宋_GB2312" w:hint="eastAsia"/>
          <w:sz w:val="32"/>
          <w:szCs w:val="32"/>
        </w:rPr>
        <w:t>至12日</w:t>
      </w:r>
      <w:r>
        <w:rPr>
          <w:rFonts w:ascii="仿宋_GB2312" w:eastAsia="仿宋_GB2312" w:hint="eastAsia"/>
          <w:snapToGrid w:val="0"/>
          <w:sz w:val="32"/>
          <w:szCs w:val="32"/>
        </w:rPr>
        <w:t>到当地</w:t>
      </w:r>
      <w:r>
        <w:rPr>
          <w:rFonts w:ascii="仿宋_GB2312" w:eastAsia="仿宋_GB2312" w:hint="eastAsia"/>
          <w:sz w:val="32"/>
          <w:szCs w:val="32"/>
        </w:rPr>
        <w:t>民政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部门</w:t>
      </w:r>
      <w:r>
        <w:rPr>
          <w:rFonts w:ascii="仿宋_GB2312" w:eastAsia="仿宋_GB2312" w:hint="eastAsia"/>
          <w:snapToGrid w:val="0"/>
          <w:sz w:val="32"/>
          <w:szCs w:val="32"/>
        </w:rPr>
        <w:t>指定的地点进行报考条件审查。</w:t>
      </w:r>
      <w:r>
        <w:rPr>
          <w:rFonts w:ascii="仿宋_GB2312" w:eastAsia="仿宋_GB2312" w:hAnsi="宋体" w:hint="eastAsia"/>
          <w:sz w:val="32"/>
          <w:szCs w:val="32"/>
        </w:rPr>
        <w:t>经现场审查通过，本</w:t>
      </w:r>
      <w:r>
        <w:rPr>
          <w:rFonts w:ascii="仿宋_GB2312" w:eastAsia="仿宋_GB2312" w:hint="eastAsia"/>
          <w:snapToGrid w:val="0"/>
          <w:sz w:val="32"/>
          <w:szCs w:val="32"/>
        </w:rPr>
        <w:t>通知</w:t>
      </w:r>
      <w:r>
        <w:rPr>
          <w:rFonts w:ascii="仿宋_GB2312" w:eastAsia="仿宋_GB2312" w:hAnsi="宋体" w:hint="eastAsia"/>
          <w:sz w:val="32"/>
          <w:szCs w:val="32"/>
        </w:rPr>
        <w:t>单已盖章确认的，请务必于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3"/>
          <w:attr w:name="Year" w:val="2015"/>
        </w:smartTagPr>
        <w:r>
          <w:rPr>
            <w:rFonts w:ascii="仿宋_GB2312" w:eastAsia="仿宋_GB2312" w:hAnsi="宋体" w:hint="eastAsia"/>
            <w:sz w:val="32"/>
            <w:szCs w:val="32"/>
          </w:rPr>
          <w:t>3月23日</w:t>
        </w:r>
      </w:smartTag>
      <w:r>
        <w:rPr>
          <w:rFonts w:ascii="仿宋_GB2312" w:eastAsia="仿宋_GB2312" w:hAnsi="宋体" w:hint="eastAsia"/>
          <w:sz w:val="32"/>
          <w:szCs w:val="32"/>
        </w:rPr>
        <w:t>至29日登录浙江人事考试网（www.zjks.com）在网上交纳考试费用。未到现场进行报考条件审查或审查未通过的，不能进行网上交费。</w:t>
      </w:r>
    </w:p>
    <w:p w:rsidR="00FF358E" w:rsidRDefault="00FF358E" w:rsidP="00FF358E">
      <w:pPr>
        <w:spacing w:line="440" w:lineRule="exact"/>
        <w:ind w:firstLine="645"/>
        <w:rPr>
          <w:rFonts w:ascii="仿宋_GB2312" w:eastAsia="仿宋_GB2312" w:hint="eastAsia"/>
          <w:snapToGrid w:val="0"/>
          <w:sz w:val="32"/>
          <w:szCs w:val="32"/>
        </w:rPr>
      </w:pPr>
      <w:r>
        <w:rPr>
          <w:rFonts w:ascii="仿宋_GB2312" w:eastAsia="仿宋_GB2312" w:hint="eastAsia"/>
          <w:snapToGrid w:val="0"/>
          <w:sz w:val="32"/>
          <w:szCs w:val="32"/>
        </w:rPr>
        <w:t>若您是老考生(见报名表上说明)并已在网上报名的，直接进行网上交费,交费时间截止至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3"/>
          <w:attr w:name="Year" w:val="2015"/>
        </w:smartTagPr>
        <w:r>
          <w:rPr>
            <w:rFonts w:ascii="仿宋_GB2312" w:eastAsia="仿宋_GB2312" w:hint="eastAsia"/>
            <w:snapToGrid w:val="0"/>
            <w:sz w:val="32"/>
            <w:szCs w:val="32"/>
          </w:rPr>
          <w:t>3月29日</w:t>
        </w:r>
      </w:smartTag>
      <w:r>
        <w:rPr>
          <w:rFonts w:ascii="仿宋_GB2312" w:eastAsia="仿宋_GB2312" w:hint="eastAsia"/>
          <w:snapToGrid w:val="0"/>
          <w:sz w:val="32"/>
          <w:szCs w:val="32"/>
        </w:rPr>
        <w:t>止。</w:t>
      </w:r>
    </w:p>
    <w:p w:rsidR="00FF358E" w:rsidRDefault="00FF358E" w:rsidP="00FF358E">
      <w:pPr>
        <w:spacing w:line="440" w:lineRule="exact"/>
        <w:ind w:firstLine="645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int="eastAsia"/>
          <w:snapToGrid w:val="0"/>
          <w:kern w:val="0"/>
          <w:sz w:val="32"/>
          <w:szCs w:val="32"/>
        </w:rPr>
        <w:t>未按规定时间交纳考试费用的，视为自动放弃考试报名。</w:t>
      </w:r>
    </w:p>
    <w:p w:rsidR="00FF358E" w:rsidRDefault="00FF358E" w:rsidP="00FF358E">
      <w:pPr>
        <w:spacing w:line="420" w:lineRule="exact"/>
        <w:ind w:firstLine="645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省人事考试办公室联系电话见浙江人事考试网首页的“办事指南”栏目。</w:t>
      </w:r>
    </w:p>
    <w:p w:rsidR="00FF358E" w:rsidRDefault="00FF358E" w:rsidP="00FF358E">
      <w:pPr>
        <w:spacing w:line="480" w:lineRule="exact"/>
        <w:ind w:firstLine="645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</w:t>
      </w:r>
    </w:p>
    <w:p w:rsidR="00FF358E" w:rsidRDefault="00FF358E" w:rsidP="00FF358E">
      <w:pPr>
        <w:spacing w:line="480" w:lineRule="exact"/>
        <w:ind w:firstLine="645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</w:t>
      </w:r>
    </w:p>
    <w:p w:rsidR="00FF358E" w:rsidRDefault="00FF358E" w:rsidP="00FF358E">
      <w:pPr>
        <w:spacing w:line="480" w:lineRule="exact"/>
        <w:ind w:firstLineChars="750" w:firstLine="240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××市报考条件审查部门（盖章有效）</w:t>
      </w:r>
    </w:p>
    <w:p w:rsidR="00FF358E" w:rsidRDefault="00FF358E" w:rsidP="00FF358E">
      <w:pPr>
        <w:spacing w:line="480" w:lineRule="exact"/>
        <w:ind w:firstLineChars="1200" w:firstLine="38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2015年3月  日</w:t>
      </w:r>
    </w:p>
    <w:p w:rsidR="00FF358E" w:rsidRDefault="00FF358E" w:rsidP="00FF358E">
      <w:pPr>
        <w:spacing w:line="480" w:lineRule="exact"/>
        <w:ind w:firstLineChars="1200" w:firstLine="3840"/>
        <w:rPr>
          <w:rFonts w:ascii="仿宋_GB2312" w:eastAsia="仿宋_GB2312" w:hAnsi="宋体" w:hint="eastAsia"/>
          <w:sz w:val="32"/>
          <w:szCs w:val="32"/>
        </w:rPr>
      </w:pPr>
    </w:p>
    <w:p w:rsidR="00FF358E" w:rsidRDefault="00FF358E" w:rsidP="00FF358E">
      <w:pPr>
        <w:spacing w:line="320" w:lineRule="exact"/>
        <w:ind w:firstLineChars="200" w:firstLine="420"/>
        <w:rPr>
          <w:rFonts w:ascii="仿宋_GB2312" w:eastAsia="仿宋_GB2312" w:hAnsi="宋体" w:hint="eastAsia"/>
          <w:szCs w:val="21"/>
        </w:rPr>
      </w:pPr>
      <w:r>
        <w:rPr>
          <w:rFonts w:ascii="仿宋_GB2312" w:eastAsia="仿宋_GB2312" w:hAnsi="宋体" w:hint="eastAsia"/>
          <w:snapToGrid w:val="0"/>
          <w:szCs w:val="21"/>
        </w:rPr>
        <w:t>1、</w:t>
      </w:r>
      <w:r>
        <w:rPr>
          <w:rFonts w:ascii="仿宋_GB2312" w:eastAsia="仿宋_GB2312" w:hAnsi="宋体" w:hint="eastAsia"/>
          <w:szCs w:val="21"/>
        </w:rPr>
        <w:t>新考生在现场进行报考条件审查时，须提交本人签字和单位初审盖章的《报名表》、网上交费通知单、所在单位出具的从事专业工作年限证明，学历（学位）证书原件及复印件及身份证</w:t>
      </w:r>
      <w:r>
        <w:rPr>
          <w:rFonts w:ascii="仿宋_GB2312" w:eastAsia="仿宋_GB2312" w:hAnsi="宋体" w:hint="eastAsia"/>
          <w:snapToGrid w:val="0"/>
          <w:szCs w:val="21"/>
        </w:rPr>
        <w:t>（军官证）</w:t>
      </w:r>
      <w:r>
        <w:rPr>
          <w:rFonts w:ascii="仿宋_GB2312" w:eastAsia="仿宋_GB2312" w:hAnsi="宋体" w:hint="eastAsia"/>
          <w:szCs w:val="21"/>
        </w:rPr>
        <w:t>复印件等相关材料；</w:t>
      </w:r>
    </w:p>
    <w:p w:rsidR="00FF358E" w:rsidRDefault="00FF358E" w:rsidP="00FF358E">
      <w:pPr>
        <w:snapToGrid w:val="0"/>
        <w:ind w:firstLineChars="200" w:firstLine="42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2、各市及省直报考条件审查点联系电话及地址，请见浙江人事考试网的“办事指南”栏目；</w:t>
      </w:r>
    </w:p>
    <w:p w:rsidR="00FF358E" w:rsidRDefault="00FF358E" w:rsidP="00FF358E">
      <w:pPr>
        <w:snapToGrid w:val="0"/>
        <w:ind w:rightChars="11" w:right="23" w:firstLineChars="200" w:firstLine="420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3、网上交费需使用已开通网上银行的本人或他人的工行、建行、农行、招商、广发、光大或民生等银行卡（银联），或“支付宝”支付，可共用同一账户逐一代他人在网上交费；</w:t>
      </w:r>
    </w:p>
    <w:p w:rsidR="00FF358E" w:rsidRDefault="00FF358E" w:rsidP="00FF358E">
      <w:pPr>
        <w:spacing w:line="320" w:lineRule="exact"/>
        <w:ind w:firstLineChars="200" w:firstLine="420"/>
        <w:rPr>
          <w:rFonts w:ascii="仿宋_GB2312" w:eastAsia="仿宋_GB2312" w:hAnsi="宋体" w:hint="eastAsia"/>
          <w:snapToGrid w:val="0"/>
          <w:szCs w:val="21"/>
        </w:rPr>
      </w:pPr>
      <w:r>
        <w:rPr>
          <w:rFonts w:ascii="仿宋_GB2312" w:eastAsia="仿宋_GB2312" w:hAnsi="宋体" w:hint="eastAsia"/>
          <w:snapToGrid w:val="0"/>
          <w:szCs w:val="21"/>
        </w:rPr>
        <w:t>4、已在网上交费的考生，请于考试（</w:t>
      </w:r>
      <w:smartTag w:uri="urn:schemas-microsoft-com:office:smarttags" w:element="chsdate">
        <w:smartTagPr>
          <w:attr w:name="Year" w:val="2015"/>
          <w:attr w:name="Month" w:val="6"/>
          <w:attr w:name="Day" w:val="13"/>
          <w:attr w:name="IsLunarDate" w:val="False"/>
          <w:attr w:name="IsROCDate" w:val="False"/>
        </w:smartTagPr>
        <w:r>
          <w:rPr>
            <w:rFonts w:ascii="仿宋_GB2312" w:eastAsia="仿宋_GB2312" w:hAnsi="宋体" w:hint="eastAsia"/>
            <w:snapToGrid w:val="0"/>
            <w:szCs w:val="21"/>
          </w:rPr>
          <w:t>6月13日</w:t>
        </w:r>
      </w:smartTag>
      <w:r>
        <w:rPr>
          <w:rFonts w:ascii="仿宋_GB2312" w:eastAsia="仿宋_GB2312" w:hAnsi="宋体" w:hint="eastAsia"/>
          <w:snapToGrid w:val="0"/>
          <w:szCs w:val="21"/>
        </w:rPr>
        <w:t>）前5日内登录浙江人事考试网下载打印“准考证”等资料。请妥善保存好本通知单。</w:t>
      </w:r>
    </w:p>
    <w:p w:rsidR="00E616F3" w:rsidRPr="00FF358E" w:rsidRDefault="00E616F3"/>
    <w:sectPr w:rsidR="00E616F3" w:rsidRPr="00FF3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6F3" w:rsidRDefault="00E616F3" w:rsidP="00FF358E">
      <w:r>
        <w:separator/>
      </w:r>
    </w:p>
  </w:endnote>
  <w:endnote w:type="continuationSeparator" w:id="1">
    <w:p w:rsidR="00E616F3" w:rsidRDefault="00E616F3" w:rsidP="00FF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6F3" w:rsidRDefault="00E616F3" w:rsidP="00FF358E">
      <w:r>
        <w:separator/>
      </w:r>
    </w:p>
  </w:footnote>
  <w:footnote w:type="continuationSeparator" w:id="1">
    <w:p w:rsidR="00E616F3" w:rsidRDefault="00E616F3" w:rsidP="00FF35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58E"/>
    <w:rsid w:val="00E616F3"/>
    <w:rsid w:val="00FF3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5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35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5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2015-02-13T01:43:00Z</dcterms:created>
  <dcterms:modified xsi:type="dcterms:W3CDTF">2015-02-13T01:43:00Z</dcterms:modified>
</cp:coreProperties>
</file>